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59EAC5C4"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r w:rsidR="00387537">
        <w:rPr>
          <w:rFonts w:ascii="Times New Roman" w:hAnsi="Times New Roman" w:cs="Times New Roman"/>
          <w:b w:val="0"/>
          <w:sz w:val="22"/>
          <w:szCs w:val="22"/>
        </w:rPr>
        <w:t>10</w:t>
      </w:r>
      <w:r w:rsidR="005445D1">
        <w:rPr>
          <w:rFonts w:ascii="Times New Roman" w:hAnsi="Times New Roman" w:cs="Times New Roman"/>
          <w:b w:val="0"/>
          <w:sz w:val="22"/>
          <w:szCs w:val="22"/>
        </w:rPr>
        <w:t xml:space="preserve"> </w:t>
      </w:r>
      <w:r>
        <w:rPr>
          <w:rFonts w:ascii="Times New Roman" w:hAnsi="Times New Roman" w:cs="Times New Roman"/>
          <w:b w:val="0"/>
          <w:sz w:val="22"/>
          <w:szCs w:val="22"/>
        </w:rPr>
        <w:t>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74914BF8"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2B681F">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D0AED43" w:rsidR="00E1345A" w:rsidRDefault="00387537" w:rsidP="00E1345A">
      <w:pPr>
        <w:pStyle w:val="Obsah1"/>
        <w:rPr>
          <w:rFonts w:ascii="Times New Roman" w:eastAsiaTheme="minorEastAsia" w:hAnsi="Times New Roman" w:cstheme="minorBidi"/>
          <w:b w:val="0"/>
          <w:noProof/>
          <w:sz w:val="20"/>
          <w:szCs w:val="20"/>
        </w:rPr>
      </w:pPr>
      <w:hyperlink r:id="rId8" w:anchor="_Toc12614800" w:history="1">
        <w:r w:rsidR="00E1345A">
          <w:rPr>
            <w:rStyle w:val="Hypertextovodkaz"/>
            <w:rFonts w:ascii="Times New Roman" w:eastAsiaTheme="majorEastAsia" w:hAnsi="Times New Roman"/>
            <w:b w:val="0"/>
            <w:noProof/>
            <w:sz w:val="20"/>
            <w:szCs w:val="20"/>
          </w:rPr>
          <w:t>2.</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Registrace……………………………………………………………………………………..</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_Toc12614800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2B681F">
          <w:rPr>
            <w:rStyle w:val="Hypertextovodkaz"/>
            <w:rFonts w:ascii="Times New Roman" w:hAnsi="Times New Roman"/>
            <w:b w:val="0"/>
            <w:noProof/>
            <w:webHidden/>
            <w:color w:val="auto"/>
            <w:sz w:val="20"/>
            <w:szCs w:val="20"/>
            <w:u w:val="none"/>
          </w:rPr>
          <w:t>3</w:t>
        </w:r>
        <w:r w:rsidR="00E1345A">
          <w:rPr>
            <w:rStyle w:val="Hypertextovodkaz"/>
            <w:rFonts w:ascii="Times New Roman" w:hAnsi="Times New Roman"/>
            <w:b w:val="0"/>
            <w:noProof/>
            <w:webHidden/>
            <w:color w:val="auto"/>
            <w:sz w:val="20"/>
            <w:szCs w:val="20"/>
            <w:u w:val="none"/>
          </w:rPr>
          <w:fldChar w:fldCharType="end"/>
        </w:r>
      </w:hyperlink>
    </w:p>
    <w:p w14:paraId="24F445E2" w14:textId="1974062E" w:rsidR="00E1345A" w:rsidRDefault="00387537" w:rsidP="00E1345A">
      <w:pPr>
        <w:pStyle w:val="Obsah1"/>
        <w:rPr>
          <w:rFonts w:ascii="Times New Roman" w:eastAsiaTheme="minorEastAsia" w:hAnsi="Times New Roman" w:cstheme="minorBidi"/>
          <w:b w:val="0"/>
          <w:noProof/>
          <w:sz w:val="20"/>
          <w:szCs w:val="20"/>
        </w:rPr>
      </w:pPr>
      <w:hyperlink r:id="rId9" w:anchor="_Toc12614801" w:history="1">
        <w:r w:rsidR="00E1345A">
          <w:rPr>
            <w:rStyle w:val="Hypertextovodkaz"/>
            <w:rFonts w:ascii="Times New Roman" w:eastAsiaTheme="majorEastAsia" w:hAnsi="Times New Roman"/>
            <w:b w:val="0"/>
            <w:noProof/>
            <w:sz w:val="20"/>
            <w:szCs w:val="20"/>
          </w:rPr>
          <w:t>3.</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Elektronické podání nabídky ve veřejné zakázce mimo DNS………………</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_Toc12614801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2B681F">
          <w:rPr>
            <w:rStyle w:val="Hypertextovodkaz"/>
            <w:rFonts w:ascii="Times New Roman" w:hAnsi="Times New Roman"/>
            <w:b w:val="0"/>
            <w:noProof/>
            <w:webHidden/>
            <w:color w:val="auto"/>
            <w:sz w:val="20"/>
            <w:szCs w:val="20"/>
            <w:u w:val="none"/>
          </w:rPr>
          <w:t>4</w:t>
        </w:r>
        <w:r w:rsidR="00E1345A">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bookmarkStart w:id="0" w:name="_GoBack"/>
      <w:bookmarkEnd w:id="0"/>
    </w:p>
    <w:p w14:paraId="34708BEF" w14:textId="77777777" w:rsidR="00E1345A" w:rsidRDefault="00E1345A" w:rsidP="002B681F">
      <w:pPr>
        <w:pStyle w:val="Nadpis5"/>
        <w:numPr>
          <w:ilvl w:val="0"/>
          <w:numId w:val="2"/>
        </w:numPr>
        <w:ind w:hanging="720"/>
        <w:rPr>
          <w:rFonts w:ascii="Times New Roman" w:hAnsi="Times New Roman" w:cs="Times New Roman"/>
          <w:b/>
          <w:color w:val="auto"/>
        </w:rPr>
      </w:pPr>
      <w:r>
        <w:lastRenderedPageBreak/>
        <w:fldChar w:fldCharType="end"/>
      </w:r>
      <w:bookmarkStart w:id="1" w:name="_Toc12614799"/>
      <w:r>
        <w:rPr>
          <w:rFonts w:ascii="Times New Roman" w:hAnsi="Times New Roman" w:cs="Times New Roman"/>
          <w:b/>
          <w:color w:val="auto"/>
        </w:rPr>
        <w:t>Komunikace mezi zadavatelem a účastníky</w:t>
      </w:r>
      <w:bookmarkEnd w:id="1"/>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0"/>
      <w:r w:rsidRPr="005C6854">
        <w:rPr>
          <w:rFonts w:ascii="Times New Roman" w:hAnsi="Times New Roman" w:cs="Times New Roman"/>
          <w:b/>
          <w:color w:val="auto"/>
        </w:rPr>
        <w:lastRenderedPageBreak/>
        <w:t>Registrace</w:t>
      </w:r>
      <w:bookmarkEnd w:id="2"/>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3" w:name="_Toc12614801"/>
      <w:r w:rsidRPr="005C6854">
        <w:rPr>
          <w:rFonts w:ascii="Times New Roman" w:hAnsi="Times New Roman" w:cs="Times New Roman"/>
          <w:b/>
          <w:color w:val="auto"/>
        </w:rPr>
        <w:t>Elektronické podání nabídky ve veřejné zakázce mimo DNS</w:t>
      </w:r>
      <w:bookmarkEnd w:id="3"/>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255B4B"/>
    <w:rsid w:val="002666D2"/>
    <w:rsid w:val="00266A40"/>
    <w:rsid w:val="002761BE"/>
    <w:rsid w:val="00282188"/>
    <w:rsid w:val="00290855"/>
    <w:rsid w:val="002A12A8"/>
    <w:rsid w:val="002B681F"/>
    <w:rsid w:val="002B6E9B"/>
    <w:rsid w:val="002E3678"/>
    <w:rsid w:val="002F1430"/>
    <w:rsid w:val="003231E8"/>
    <w:rsid w:val="00387537"/>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C2501"/>
    <w:rsid w:val="008C44E7"/>
    <w:rsid w:val="00936F3A"/>
    <w:rsid w:val="009A5655"/>
    <w:rsid w:val="009E50B2"/>
    <w:rsid w:val="009E6809"/>
    <w:rsid w:val="009F43DC"/>
    <w:rsid w:val="00A00CAF"/>
    <w:rsid w:val="00A12115"/>
    <w:rsid w:val="00A52959"/>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1958</Words>
  <Characters>11557</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6</cp:revision>
  <dcterms:created xsi:type="dcterms:W3CDTF">2020-10-20T12:22:00Z</dcterms:created>
  <dcterms:modified xsi:type="dcterms:W3CDTF">2023-06-12T16:19:00Z</dcterms:modified>
</cp:coreProperties>
</file>